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AFFICHE · MOTIVATION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NOS RÉUSSITES </w:t>
      </w:r>
      <w:r>
        <w:rPr>
          <w:b/>
          <w:i w:val="0"/>
          <w:color w:val="5146D8"/>
          <w:sz w:val="44"/>
        </w:rPr>
        <w:t>DU MOIS</w:t>
      </w:r>
    </w:p>
    <w:p>
      <w:r>
        <w:rPr>
          <w:b w:val="0"/>
          <w:i/>
          <w:color w:val="5146D8"/>
          <w:sz w:val="24"/>
        </w:rPr>
        <w:t>on les écrit, on les fête</w:t>
      </w:r>
    </w:p>
    <w:p>
      <w:r>
        <w:rPr>
          <w:b w:val="0"/>
          <w:i w:val="0"/>
          <w:color w:val="5B6275"/>
          <w:sz w:val="17"/>
        </w:rPr>
        <w:t>Affiche A4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Mois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3402"/>
        <w:gridCol w:w="3402"/>
        <w:gridCol w:w="3402"/>
      </w:tblGrid>
      <w:tr>
        <w:trPr>
          <w:trHeight w:val="3402" w:hRule="atLeast"/>
        </w:trPr>
        <w:tc>
          <w:tcPr>
            <w:tcW w:type="dxa" w:w="3402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</w:p>
        </w:tc>
      </w:tr>
      <w:tr>
        <w:trPr>
          <w:trHeight w:val="3402" w:hRule="atLeast"/>
        </w:trPr>
        <w:tc>
          <w:tcPr>
            <w:tcW w:type="dxa" w:w="3402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</w:p>
        </w:tc>
      </w:tr>
      <w:tr>
        <w:trPr>
          <w:trHeight w:val="3402" w:hRule="atLeast"/>
        </w:trPr>
        <w:tc>
          <w:tcPr>
            <w:tcW w:type="dxa" w:w="3402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 : nos réussites du mois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