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ÉMOTIONS · PRENDRE UNE PAUSE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MA CARTE </w:t>
      </w:r>
      <w:r>
        <w:rPr>
          <w:b/>
          <w:i w:val="0"/>
          <w:color w:val="5146D8"/>
          <w:sz w:val="44"/>
        </w:rPr>
        <w:t>PAUSE</w:t>
      </w:r>
    </w:p>
    <w:p>
      <w:r>
        <w:rPr>
          <w:b w:val="0"/>
          <w:i/>
          <w:color w:val="5146D8"/>
          <w:sz w:val="24"/>
        </w:rPr>
        <w:t>je sors avant d’exploser</w:t>
      </w:r>
    </w:p>
    <w:p>
      <w:r>
        <w:rPr>
          <w:b w:val="0"/>
          <w:i w:val="0"/>
          <w:color w:val="5B6275"/>
          <w:sz w:val="17"/>
        </w:rPr>
        <w:t>Planche A4 · 1 page · Gratuit · Association ADéPA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2948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⏸️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PAUSE · je reviens dans 5 minutes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⏸️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PAUSE · je reviens dans 5 minutes</w:t>
            </w:r>
          </w:p>
        </w:tc>
      </w:tr>
      <w:tr>
        <w:trPr>
          <w:trHeight w:val="2948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⏸️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PAUSE · je reviens dans 5 minutes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⏸️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PAUSE · je reviens dans 5 minutes</w:t>
            </w:r>
          </w:p>
        </w:tc>
      </w:tr>
    </w:tbl>
    <w:p/>
    <w:p>
      <w:pPr>
        <w:spacing w:before="160" w:after="60"/>
      </w:pPr>
      <w:r>
        <w:rPr>
          <w:b/>
          <w:i w:val="0"/>
          <w:color w:val="5146D8"/>
          <w:sz w:val="19"/>
        </w:rPr>
        <w:t>LA RÈGLE DE MA CARTE PAUSE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Je peux l’utiliser quand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Je vais (le lieu)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Pendant (la durée)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Pour revenir, je</w:t>
      </w:r>
    </w:p>
    <w:p>
      <w:pPr>
        <w:spacing w:after="0" w:before="200"/>
        <w:pBdr>
          <w:bottom w:val="dotted" w:sz="6" w:color="9AA1B4"/>
        </w:pBdr>
      </w:pPr>
    </w:p>
    <w:p>
      <w:r>
        <w:rPr>
          <w:b w:val="0"/>
          <w:i w:val="0"/>
          <w:color w:val="5B6275"/>
          <w:sz w:val="17"/>
        </w:rPr>
        <w:t>La carte se négocie à froid et elle s’accorde sans discussion sur le moment : une pause refusée apprend que la carte ne sert à rien.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Carte pause à garder sur soi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