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ANIMATION · PROJET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PROJET </w:t>
      </w:r>
      <w:r>
        <w:rPr>
          <w:b/>
          <w:i w:val="0"/>
          <w:color w:val="5146D8"/>
          <w:sz w:val="44"/>
        </w:rPr>
        <w:t>D’ANIMATION</w:t>
      </w:r>
    </w:p>
    <w:p>
      <w:r>
        <w:rPr>
          <w:b w:val="0"/>
          <w:i/>
          <w:color w:val="5146D8"/>
          <w:sz w:val="24"/>
        </w:rPr>
        <w:t>sur plusieurs séances</w:t>
      </w:r>
    </w:p>
    <w:p>
      <w:r>
        <w:rPr>
          <w:b w:val="0"/>
          <w:i w:val="0"/>
          <w:color w:val="5B6275"/>
          <w:sz w:val="17"/>
        </w:rPr>
        <w:t>Trame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Titre du projet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Animateur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Public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Période et nombre de séances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POURQUOI CE PROJET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Ce qu’on a remarqué, ce que le projet doit permettre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LES SÉANCES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225"/>
        <w:gridCol w:w="4899"/>
        <w:gridCol w:w="4082"/>
      </w:tblGrid>
      <w:tr>
        <w:tc>
          <w:tcPr>
            <w:tcW w:type="dxa" w:w="122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Séance</w:t>
            </w:r>
          </w:p>
        </w:tc>
        <w:tc>
          <w:tcPr>
            <w:tcW w:type="dxa" w:w="489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Contenu</w:t>
            </w:r>
          </w:p>
        </w:tc>
        <w:tc>
          <w:tcPr>
            <w:tcW w:type="dxa" w:w="408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Objectif de la séance</w:t>
            </w:r>
          </w:p>
        </w:tc>
      </w:tr>
      <w:tr>
        <w:trPr>
          <w:trHeight w:val="624" w:hRule="atLeast"/>
        </w:trPr>
        <w:tc>
          <w:tcPr>
            <w:tcW w:type="dxa" w:w="1225"/>
          </w:tcPr>
          <w:p/>
        </w:tc>
        <w:tc>
          <w:tcPr>
            <w:tcW w:type="dxa" w:w="4899"/>
          </w:tcPr>
          <w:p/>
        </w:tc>
        <w:tc>
          <w:tcPr>
            <w:tcW w:type="dxa" w:w="4082"/>
          </w:tcPr>
          <w:p/>
        </w:tc>
      </w:tr>
      <w:tr>
        <w:trPr>
          <w:trHeight w:val="624" w:hRule="atLeast"/>
        </w:trPr>
        <w:tc>
          <w:tcPr>
            <w:tcW w:type="dxa" w:w="1225"/>
          </w:tcPr>
          <w:p/>
        </w:tc>
        <w:tc>
          <w:tcPr>
            <w:tcW w:type="dxa" w:w="4899"/>
          </w:tcPr>
          <w:p/>
        </w:tc>
        <w:tc>
          <w:tcPr>
            <w:tcW w:type="dxa" w:w="4082"/>
          </w:tcPr>
          <w:p/>
        </w:tc>
      </w:tr>
      <w:tr>
        <w:trPr>
          <w:trHeight w:val="624" w:hRule="atLeast"/>
        </w:trPr>
        <w:tc>
          <w:tcPr>
            <w:tcW w:type="dxa" w:w="1225"/>
          </w:tcPr>
          <w:p/>
        </w:tc>
        <w:tc>
          <w:tcPr>
            <w:tcW w:type="dxa" w:w="4899"/>
          </w:tcPr>
          <w:p/>
        </w:tc>
        <w:tc>
          <w:tcPr>
            <w:tcW w:type="dxa" w:w="4082"/>
          </w:tcPr>
          <w:p/>
        </w:tc>
      </w:tr>
      <w:tr>
        <w:trPr>
          <w:trHeight w:val="624" w:hRule="atLeast"/>
        </w:trPr>
        <w:tc>
          <w:tcPr>
            <w:tcW w:type="dxa" w:w="1225"/>
          </w:tcPr>
          <w:p/>
        </w:tc>
        <w:tc>
          <w:tcPr>
            <w:tcW w:type="dxa" w:w="4899"/>
          </w:tcPr>
          <w:p/>
        </w:tc>
        <w:tc>
          <w:tcPr>
            <w:tcW w:type="dxa" w:w="4082"/>
          </w:tcPr>
          <w:p/>
        </w:tc>
      </w:tr>
      <w:tr>
        <w:trPr>
          <w:trHeight w:val="624" w:hRule="atLeast"/>
        </w:trPr>
        <w:tc>
          <w:tcPr>
            <w:tcW w:type="dxa" w:w="1225"/>
          </w:tcPr>
          <w:p/>
        </w:tc>
        <w:tc>
          <w:tcPr>
            <w:tcW w:type="dxa" w:w="4899"/>
          </w:tcPr>
          <w:p/>
        </w:tc>
        <w:tc>
          <w:tcPr>
            <w:tcW w:type="dxa" w:w="4082"/>
          </w:tcPr>
          <w:p/>
        </w:tc>
      </w:tr>
      <w:tr>
        <w:trPr>
          <w:trHeight w:val="624" w:hRule="atLeast"/>
        </w:trPr>
        <w:tc>
          <w:tcPr>
            <w:tcW w:type="dxa" w:w="1225"/>
          </w:tcPr>
          <w:p/>
        </w:tc>
        <w:tc>
          <w:tcPr>
            <w:tcW w:type="dxa" w:w="4899"/>
          </w:tcPr>
          <w:p/>
        </w:tc>
        <w:tc>
          <w:tcPr>
            <w:tcW w:type="dxa" w:w="4082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1F8A5B"/>
          <w:sz w:val="19"/>
        </w:rPr>
        <w:t>COMMENT ON ÉVALUE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MOYENS ET BUDGET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d’animation sur un cycle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