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ADHÉSIONS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REÇU </w:t>
      </w:r>
      <w:r>
        <w:rPr>
          <w:b/>
          <w:i w:val="0"/>
          <w:color w:val="5146D8"/>
          <w:sz w:val="44"/>
        </w:rPr>
        <w:t>DE COTISATION</w:t>
      </w:r>
    </w:p>
    <w:p>
      <w:r>
        <w:rPr>
          <w:b w:val="0"/>
          <w:i/>
          <w:color w:val="5146D8"/>
          <w:sz w:val="24"/>
        </w:rPr>
        <w:t>deux exemplaires par page</w:t>
      </w:r>
    </w:p>
    <w:p>
      <w:r>
        <w:rPr>
          <w:b w:val="0"/>
          <w:i w:val="0"/>
          <w:color w:val="5B6275"/>
          <w:sz w:val="17"/>
        </w:rPr>
        <w:t>Modèle A4 · 2 par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EXEMPLAIRE DE L’ADHÉRENT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Association,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Reçu n°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Reçu de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La somme de (€)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Au titre de la cotisation pour la période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Mode de paiement et 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Signature du trésorier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EXEMPLAIRE DE L’ASSOCIATION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Association,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Reçu n°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Reçu de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La somme de (€)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Au titre de la cotisation pour la période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Mode de paiement et 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Signature du trésorier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Ce reçu atteste d’un paiement. Il ne vaut pas reçu fiscal : seul un organisme qui y a droit peut délivrer un reçu ouvrant une réduction d’impôt, sur le modèle officiel.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 de cotisation à remettre à l’adhérent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