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PETITE ENFANCE · TRANSMISSION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JOURNÉE </w:t>
      </w:r>
      <w:r>
        <w:rPr>
          <w:b/>
          <w:i w:val="0"/>
          <w:color w:val="5146D8"/>
          <w:sz w:val="44"/>
        </w:rPr>
        <w:t>À LA CRÈCHE</w:t>
      </w:r>
    </w:p>
    <w:p>
      <w:r>
        <w:rPr>
          <w:b w:val="0"/>
          <w:i/>
          <w:color w:val="5146D8"/>
          <w:sz w:val="24"/>
        </w:rPr>
        <w:t>ce que les parents veulent savoir</w:t>
      </w:r>
    </w:p>
    <w:p>
      <w:r>
        <w:rPr>
          <w:b w:val="0"/>
          <w:i w:val="0"/>
          <w:color w:val="5B6275"/>
          <w:sz w:val="17"/>
        </w:rPr>
        <w:t>Fiche A4 · 2 par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Enfant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Repas</w:t>
            </w:r>
          </w:p>
        </w:tc>
        <w:tc>
          <w:tcPr>
            <w:tcW w:type="dxa" w:w="255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Sieste</w:t>
            </w:r>
          </w:p>
        </w:tc>
        <w:tc>
          <w:tcPr>
            <w:tcW w:type="dxa" w:w="255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Changes</w:t>
            </w:r>
          </w:p>
        </w:tc>
        <w:tc>
          <w:tcPr>
            <w:tcW w:type="dxa" w:w="255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Humeur</w:t>
            </w:r>
          </w:p>
        </w:tc>
      </w:tr>
      <w:tr>
        <w:trPr>
          <w:trHeight w:val="1020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Ce que j’ai fait aujourd’hui, un petit mot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Enfant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Repas</w:t>
            </w:r>
          </w:p>
        </w:tc>
        <w:tc>
          <w:tcPr>
            <w:tcW w:type="dxa" w:w="255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Sieste</w:t>
            </w:r>
          </w:p>
        </w:tc>
        <w:tc>
          <w:tcPr>
            <w:tcW w:type="dxa" w:w="255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Changes</w:t>
            </w:r>
          </w:p>
        </w:tc>
        <w:tc>
          <w:tcPr>
            <w:tcW w:type="dxa" w:w="255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Humeur</w:t>
            </w:r>
          </w:p>
        </w:tc>
      </w:tr>
      <w:tr>
        <w:trPr>
          <w:trHeight w:val="1020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Ce que j’ai fait aujourd’hui, un petit mot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Transmission de la journée en petite enfance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